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95" w:rsidRPr="00D9530B" w:rsidRDefault="00CC6295" w:rsidP="00CC6295">
      <w:pPr>
        <w:contextualSpacing/>
        <w:rPr>
          <w:rFonts w:ascii="Times New Roman" w:hAnsi="Times New Roman"/>
          <w:color w:val="000000"/>
          <w:sz w:val="20"/>
          <w:szCs w:val="20"/>
        </w:rPr>
      </w:pPr>
      <w:r w:rsidRPr="00D9530B">
        <w:rPr>
          <w:rFonts w:ascii="Times New Roman" w:hAnsi="Times New Roman"/>
          <w:b/>
          <w:color w:val="000000"/>
          <w:sz w:val="20"/>
          <w:szCs w:val="20"/>
        </w:rPr>
        <w:t xml:space="preserve">Table 2: </w:t>
      </w:r>
      <w:r w:rsidRPr="00D9530B">
        <w:rPr>
          <w:rFonts w:ascii="Times New Roman" w:hAnsi="Times New Roman"/>
          <w:color w:val="000000"/>
          <w:sz w:val="20"/>
          <w:szCs w:val="20"/>
        </w:rPr>
        <w:t>Calculation of the contribution of each of the three SCi forces. The red curve is the contribution of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30B">
        <w:rPr>
          <w:rFonts w:ascii="Times New Roman" w:hAnsi="Times New Roman"/>
          <w:i/>
          <w:color w:val="FF0000"/>
          <w:sz w:val="20"/>
          <w:szCs w:val="20"/>
        </w:rPr>
        <w:t>F</w:t>
      </w:r>
      <w:r w:rsidRPr="00D9530B">
        <w:rPr>
          <w:rFonts w:ascii="Times New Roman" w:hAnsi="Times New Roman"/>
          <w:color w:val="FF0000"/>
          <w:sz w:val="20"/>
          <w:szCs w:val="20"/>
          <w:vertAlign w:val="subscript"/>
        </w:rPr>
        <w:t>MED</w:t>
      </w:r>
      <w:r w:rsidRPr="00D9530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D9530B">
        <w:rPr>
          <w:rFonts w:ascii="Times New Roman" w:hAnsi="Times New Roman"/>
          <w:color w:val="000000"/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MED</m:t>
            </m:r>
          </m:sub>
        </m:sSub>
      </m:oMath>
      <w:r w:rsidRPr="00D9530B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Pr="00D9530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D9530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D9530B">
        <w:rPr>
          <w:rFonts w:ascii="Times New Roman" w:hAnsi="Times New Roman"/>
          <w:color w:val="000000"/>
          <w:sz w:val="20"/>
          <w:szCs w:val="20"/>
        </w:rPr>
        <w:t xml:space="preserve"> in medium zone, and it is seen that it collapses strongly between the points 1.8E-14 and 6E-15. The blue curve for </w:t>
      </w:r>
      <w:r w:rsidRPr="00D9530B">
        <w:rPr>
          <w:rFonts w:ascii="Times New Roman" w:hAnsi="Times New Roman"/>
          <w:i/>
          <w:color w:val="FF0000"/>
          <w:sz w:val="20"/>
          <w:szCs w:val="20"/>
        </w:rPr>
        <w:t>F</w:t>
      </w:r>
      <w:r w:rsidRPr="00D9530B">
        <w:rPr>
          <w:rFonts w:ascii="Times New Roman" w:hAnsi="Times New Roman"/>
          <w:i/>
          <w:color w:val="FF0000"/>
          <w:sz w:val="20"/>
          <w:szCs w:val="20"/>
          <w:vertAlign w:val="subscript"/>
        </w:rPr>
        <w:t>OP</w:t>
      </w:r>
      <w:r w:rsidRPr="00D9530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D9530B">
        <w:rPr>
          <w:rFonts w:ascii="Times New Roman" w:hAnsi="Times New Roman"/>
          <w:color w:val="000000"/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OP</m:t>
            </m:r>
          </m:sub>
        </m:sSub>
      </m:oMath>
      <w:r w:rsidRPr="00D9530B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Pr="00D9530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D9530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D9530B">
        <w:rPr>
          <w:rFonts w:ascii="Times New Roman" w:hAnsi="Times New Roman"/>
          <w:color w:val="000000"/>
          <w:sz w:val="20"/>
          <w:szCs w:val="20"/>
        </w:rPr>
        <w:t xml:space="preserve"> in the optimal zone collapses not so strongly, between 1,2E-14 and 6E-15. The green curve for critical force </w:t>
      </w:r>
      <w:r w:rsidRPr="00D9530B">
        <w:rPr>
          <w:rFonts w:ascii="Times New Roman" w:hAnsi="Times New Roman"/>
          <w:i/>
          <w:color w:val="FF0000"/>
          <w:sz w:val="20"/>
          <w:szCs w:val="20"/>
        </w:rPr>
        <w:t>F</w:t>
      </w:r>
      <w:r w:rsidRPr="00D9530B">
        <w:rPr>
          <w:rFonts w:ascii="Times New Roman" w:hAnsi="Times New Roman"/>
          <w:i/>
          <w:color w:val="FF0000"/>
          <w:sz w:val="20"/>
          <w:szCs w:val="20"/>
          <w:vertAlign w:val="subscript"/>
        </w:rPr>
        <w:t>CR</w:t>
      </w:r>
      <w:r w:rsidRPr="00D9530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D9530B">
        <w:rPr>
          <w:rFonts w:ascii="Times New Roman" w:hAnsi="Times New Roman"/>
          <w:color w:val="000000"/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CR</m:t>
            </m:r>
          </m:sub>
        </m:sSub>
      </m:oMath>
      <w:r w:rsidRPr="00D9530B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Pr="00D9530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D9530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D9530B">
        <w:rPr>
          <w:rFonts w:ascii="Times New Roman" w:hAnsi="Times New Roman"/>
          <w:color w:val="000000"/>
          <w:sz w:val="20"/>
          <w:szCs w:val="20"/>
        </w:rPr>
        <w:t xml:space="preserve"> collapses slowly between 1.8E-14 and 4E-14.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30B">
        <w:rPr>
          <w:rFonts w:ascii="Times New Roman" w:hAnsi="Times New Roman"/>
          <w:color w:val="000000"/>
          <w:sz w:val="20"/>
          <w:szCs w:val="20"/>
        </w:rPr>
        <w:t>Note that the curves begin to be plot in the distance 4fm (the distance 2fm, in the cell B2, is used only as a way to establish the step of the growth of the distances: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30B">
        <w:rPr>
          <w:rFonts w:ascii="Times New Roman" w:hAnsi="Times New Roman"/>
          <w:color w:val="000000"/>
          <w:sz w:val="20"/>
          <w:szCs w:val="20"/>
        </w:rPr>
        <w:t>∆</w:t>
      </w:r>
      <w:r w:rsidRPr="00D9530B">
        <w:rPr>
          <w:rFonts w:ascii="Times New Roman" w:hAnsi="Times New Roman"/>
          <w:i/>
          <w:color w:val="000000"/>
          <w:sz w:val="20"/>
          <w:szCs w:val="20"/>
        </w:rPr>
        <w:t>d</w:t>
      </w:r>
      <w:r w:rsidRPr="00D9530B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D9530B">
        <w:rPr>
          <w:rFonts w:ascii="Times New Roman" w:hAnsi="Times New Roman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Δ</m:t>
        </m:r>
        <m:r>
          <w:rPr>
            <w:rFonts w:ascii="Cambria Math" w:hAnsi="Cambria Math"/>
            <w:color w:val="000000"/>
            <w:sz w:val="24"/>
            <w:szCs w:val="24"/>
          </w:rPr>
          <m:t>d=</m:t>
        </m:r>
      </m:oMath>
      <w:r w:rsidRPr="00D9530B"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 w:rsidRPr="00D9530B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D9530B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D9530B">
        <w:rPr>
          <w:rFonts w:ascii="Times New Roman" w:hAnsi="Times New Roman"/>
          <w:color w:val="000000"/>
          <w:sz w:val="20"/>
          <w:szCs w:val="20"/>
        </w:rPr>
        <w:t xml:space="preserve"> = 2E-15).</w:t>
      </w:r>
    </w:p>
    <w:p w:rsidR="00AE3306" w:rsidRDefault="00AE3306"/>
    <w:p w:rsidR="00CC6295" w:rsidRDefault="00CC6295"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5098415" cy="3338195"/>
            <wp:effectExtent l="19050" t="0" r="6985" b="0"/>
            <wp:docPr id="35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295" w:rsidSect="00AE3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C6295"/>
    <w:rsid w:val="00AE3306"/>
    <w:rsid w:val="00CC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9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HP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2019-08-26T10:01:00Z</dcterms:created>
  <dcterms:modified xsi:type="dcterms:W3CDTF">2019-08-26T10:02:00Z</dcterms:modified>
</cp:coreProperties>
</file>